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9C712" w14:textId="736DC988" w:rsidR="00780FD7" w:rsidRPr="00653BF0" w:rsidRDefault="007B4F1A">
      <w:pPr>
        <w:pStyle w:val="Heading1"/>
        <w:rPr>
          <w:sz w:val="22"/>
        </w:rPr>
      </w:pPr>
      <w:r>
        <w:rPr>
          <w:noProof/>
        </w:rPr>
        <w:drawing>
          <wp:anchor distT="0" distB="0" distL="114300" distR="114300" simplePos="0" relativeHeight="251657216" behindDoc="0" locked="0" layoutInCell="1" allowOverlap="1" wp14:anchorId="297F9705" wp14:editId="1DFFA51B">
            <wp:simplePos x="0" y="0"/>
            <wp:positionH relativeFrom="column">
              <wp:posOffset>3594735</wp:posOffset>
            </wp:positionH>
            <wp:positionV relativeFrom="paragraph">
              <wp:posOffset>-568960</wp:posOffset>
            </wp:positionV>
            <wp:extent cx="2226945" cy="440055"/>
            <wp:effectExtent l="0" t="0" r="8255" b="0"/>
            <wp:wrapSquare wrapText="bothSides"/>
            <wp:docPr id="14" name="Picture 14" descr="CS Unitec Logo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S Unitec Logo_7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26945"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780FD7">
        <w:t xml:space="preserve"> </w:t>
      </w:r>
    </w:p>
    <w:p w14:paraId="68A6DC79" w14:textId="77777777" w:rsidR="00780FD7" w:rsidRDefault="00780FD7">
      <w:pPr>
        <w:rPr>
          <w:sz w:val="22"/>
        </w:rPr>
      </w:pPr>
    </w:p>
    <w:p w14:paraId="6464ED1D" w14:textId="77777777" w:rsidR="00780FD7" w:rsidRDefault="00780FD7">
      <w:pPr>
        <w:rPr>
          <w:sz w:val="22"/>
        </w:rPr>
      </w:pPr>
    </w:p>
    <w:p w14:paraId="0EE9659A" w14:textId="40C7D48C" w:rsidR="00780FD7" w:rsidRDefault="00CA70FC">
      <w:pPr>
        <w:jc w:val="center"/>
        <w:rPr>
          <w:sz w:val="22"/>
        </w:rPr>
      </w:pPr>
      <w:r>
        <w:rPr>
          <w:noProof/>
          <w:sz w:val="22"/>
        </w:rPr>
        <w:drawing>
          <wp:anchor distT="0" distB="0" distL="114300" distR="114300" simplePos="0" relativeHeight="251658240" behindDoc="0" locked="0" layoutInCell="1" allowOverlap="1" wp14:anchorId="099672A5" wp14:editId="48CF3476">
            <wp:simplePos x="0" y="0"/>
            <wp:positionH relativeFrom="column">
              <wp:posOffset>0</wp:posOffset>
            </wp:positionH>
            <wp:positionV relativeFrom="paragraph">
              <wp:posOffset>94615</wp:posOffset>
            </wp:positionV>
            <wp:extent cx="2871087" cy="20662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B 15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71087" cy="2066290"/>
                    </a:xfrm>
                    <a:prstGeom prst="rect">
                      <a:avLst/>
                    </a:prstGeom>
                  </pic:spPr>
                </pic:pic>
              </a:graphicData>
            </a:graphic>
            <wp14:sizeRelH relativeFrom="page">
              <wp14:pctWidth>0</wp14:pctWidth>
            </wp14:sizeRelH>
            <wp14:sizeRelV relativeFrom="page">
              <wp14:pctHeight>0</wp14:pctHeight>
            </wp14:sizeRelV>
          </wp:anchor>
        </w:drawing>
      </w:r>
    </w:p>
    <w:p w14:paraId="2AEB8649" w14:textId="54219D33" w:rsidR="00780FD7" w:rsidRDefault="00780FD7">
      <w:pPr>
        <w:rPr>
          <w:sz w:val="22"/>
        </w:rPr>
      </w:pPr>
    </w:p>
    <w:p w14:paraId="288B60FC" w14:textId="28989D2C" w:rsidR="00780FD7" w:rsidRDefault="00CA70FC">
      <w:pPr>
        <w:rPr>
          <w:sz w:val="22"/>
        </w:rPr>
      </w:pPr>
      <w:r>
        <w:rPr>
          <w:noProof/>
        </w:rPr>
        <w:drawing>
          <wp:anchor distT="0" distB="0" distL="114300" distR="114300" simplePos="0" relativeHeight="251659264" behindDoc="0" locked="0" layoutInCell="1" allowOverlap="1" wp14:anchorId="256CD3EB" wp14:editId="010A769E">
            <wp:simplePos x="0" y="0"/>
            <wp:positionH relativeFrom="column">
              <wp:posOffset>2908935</wp:posOffset>
            </wp:positionH>
            <wp:positionV relativeFrom="paragraph">
              <wp:posOffset>114088</wp:posOffset>
            </wp:positionV>
            <wp:extent cx="2393074" cy="1594273"/>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B 155 Action_2 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3074" cy="1594273"/>
                    </a:xfrm>
                    <a:prstGeom prst="rect">
                      <a:avLst/>
                    </a:prstGeom>
                  </pic:spPr>
                </pic:pic>
              </a:graphicData>
            </a:graphic>
            <wp14:sizeRelH relativeFrom="page">
              <wp14:pctWidth>0</wp14:pctWidth>
            </wp14:sizeRelH>
            <wp14:sizeRelV relativeFrom="page">
              <wp14:pctHeight>0</wp14:pctHeight>
            </wp14:sizeRelV>
          </wp:anchor>
        </w:drawing>
      </w:r>
    </w:p>
    <w:p w14:paraId="06145B72" w14:textId="1775249E" w:rsidR="00780FD7" w:rsidRDefault="00780FD7">
      <w:pPr>
        <w:rPr>
          <w:sz w:val="22"/>
        </w:rPr>
      </w:pPr>
    </w:p>
    <w:p w14:paraId="5604EB38" w14:textId="5BEBEC02" w:rsidR="00780FD7" w:rsidRDefault="00780FD7">
      <w:pPr>
        <w:rPr>
          <w:sz w:val="22"/>
        </w:rPr>
      </w:pPr>
    </w:p>
    <w:p w14:paraId="15C0B623" w14:textId="2DDD0625" w:rsidR="00780FD7" w:rsidRDefault="00780FD7">
      <w:pPr>
        <w:rPr>
          <w:sz w:val="22"/>
        </w:rPr>
      </w:pPr>
    </w:p>
    <w:p w14:paraId="1D181AAF" w14:textId="6290B530" w:rsidR="00780FD7" w:rsidRDefault="00780FD7">
      <w:pPr>
        <w:rPr>
          <w:sz w:val="22"/>
        </w:rPr>
      </w:pPr>
    </w:p>
    <w:p w14:paraId="40C4675E" w14:textId="064EF55A" w:rsidR="00780FD7" w:rsidRDefault="00780FD7"/>
    <w:p w14:paraId="49BE590A" w14:textId="77777777" w:rsidR="00780FD7" w:rsidRDefault="00780FD7"/>
    <w:p w14:paraId="266AB0F2" w14:textId="77777777" w:rsidR="00780FD7" w:rsidRDefault="00780FD7"/>
    <w:p w14:paraId="6613055C" w14:textId="77777777" w:rsidR="00780FD7" w:rsidRDefault="00780FD7"/>
    <w:p w14:paraId="02C18546" w14:textId="77777777" w:rsidR="00780FD7" w:rsidRDefault="00780FD7">
      <w:r>
        <w:t>FOR IMMEDIATE RELEASE:</w:t>
      </w:r>
    </w:p>
    <w:p w14:paraId="552282A7" w14:textId="77777777" w:rsidR="00780FD7" w:rsidRDefault="00780FD7"/>
    <w:p w14:paraId="09753630" w14:textId="77777777" w:rsidR="00CA70FC" w:rsidRDefault="00CA70FC" w:rsidP="00780FD7">
      <w:pPr>
        <w:jc w:val="center"/>
        <w:rPr>
          <w:rFonts w:cs="Arial"/>
          <w:b/>
          <w:iCs/>
          <w:sz w:val="22"/>
          <w:szCs w:val="26"/>
        </w:rPr>
      </w:pPr>
    </w:p>
    <w:p w14:paraId="70AC780C" w14:textId="77777777" w:rsidR="00CA70FC" w:rsidRPr="0054732D" w:rsidRDefault="00CA70FC" w:rsidP="00780FD7">
      <w:pPr>
        <w:jc w:val="center"/>
        <w:rPr>
          <w:rFonts w:ascii="Arial" w:hAnsi="Arial" w:cs="Arial"/>
          <w:b/>
          <w:iCs/>
          <w:sz w:val="22"/>
          <w:szCs w:val="22"/>
        </w:rPr>
      </w:pPr>
    </w:p>
    <w:p w14:paraId="27FB31AA" w14:textId="77777777" w:rsidR="00780FD7" w:rsidRPr="0054732D" w:rsidRDefault="00780FD7" w:rsidP="00780FD7">
      <w:pPr>
        <w:jc w:val="center"/>
        <w:rPr>
          <w:rFonts w:ascii="Arial" w:hAnsi="Arial" w:cs="Arial"/>
          <w:b/>
          <w:iCs/>
          <w:sz w:val="22"/>
          <w:szCs w:val="22"/>
        </w:rPr>
      </w:pPr>
      <w:r w:rsidRPr="0054732D">
        <w:rPr>
          <w:rFonts w:ascii="Arial" w:hAnsi="Arial" w:cs="Arial"/>
          <w:b/>
          <w:iCs/>
          <w:sz w:val="22"/>
          <w:szCs w:val="22"/>
        </w:rPr>
        <w:t xml:space="preserve">CS </w:t>
      </w:r>
      <w:proofErr w:type="spellStart"/>
      <w:r w:rsidRPr="0054732D">
        <w:rPr>
          <w:rFonts w:ascii="Arial" w:hAnsi="Arial" w:cs="Arial"/>
          <w:b/>
          <w:iCs/>
          <w:sz w:val="22"/>
          <w:szCs w:val="22"/>
        </w:rPr>
        <w:t>Unitec’s</w:t>
      </w:r>
      <w:proofErr w:type="spellEnd"/>
      <w:r w:rsidRPr="0054732D">
        <w:rPr>
          <w:rFonts w:ascii="Arial" w:hAnsi="Arial" w:cs="Arial"/>
          <w:b/>
          <w:iCs/>
          <w:sz w:val="22"/>
          <w:szCs w:val="22"/>
        </w:rPr>
        <w:t xml:space="preserve"> Ultra Compact Magnetic Drill is Ideal for Drilling Holes </w:t>
      </w:r>
    </w:p>
    <w:p w14:paraId="6AAD0DF0" w14:textId="77777777" w:rsidR="00780FD7" w:rsidRPr="0054732D" w:rsidRDefault="00780FD7" w:rsidP="00780FD7">
      <w:pPr>
        <w:jc w:val="center"/>
        <w:rPr>
          <w:rFonts w:ascii="Arial" w:hAnsi="Arial" w:cs="Arial"/>
          <w:b/>
          <w:iCs/>
          <w:sz w:val="22"/>
          <w:szCs w:val="22"/>
        </w:rPr>
      </w:pPr>
      <w:r w:rsidRPr="0054732D">
        <w:rPr>
          <w:rFonts w:ascii="Arial" w:hAnsi="Arial" w:cs="Arial"/>
          <w:b/>
          <w:iCs/>
          <w:sz w:val="22"/>
          <w:szCs w:val="22"/>
        </w:rPr>
        <w:t>up to 1-1/2”</w:t>
      </w:r>
      <w:r w:rsidR="00F83BA5" w:rsidRPr="0054732D">
        <w:rPr>
          <w:rFonts w:ascii="Arial" w:hAnsi="Arial" w:cs="Arial"/>
          <w:b/>
          <w:iCs/>
          <w:sz w:val="22"/>
          <w:szCs w:val="22"/>
        </w:rPr>
        <w:t xml:space="preserve"> dia.</w:t>
      </w:r>
      <w:r w:rsidRPr="0054732D">
        <w:rPr>
          <w:rFonts w:ascii="Arial" w:hAnsi="Arial" w:cs="Arial"/>
          <w:b/>
          <w:iCs/>
          <w:sz w:val="22"/>
          <w:szCs w:val="22"/>
        </w:rPr>
        <w:t xml:space="preserve"> in Tight Spaces</w:t>
      </w:r>
    </w:p>
    <w:p w14:paraId="0BFC9F76" w14:textId="77777777" w:rsidR="00780FD7" w:rsidRPr="0054732D" w:rsidRDefault="00780FD7" w:rsidP="00780FD7">
      <w:pPr>
        <w:rPr>
          <w:rFonts w:ascii="Arial" w:hAnsi="Arial" w:cs="Arial"/>
          <w:iCs/>
          <w:sz w:val="22"/>
          <w:szCs w:val="22"/>
        </w:rPr>
      </w:pPr>
    </w:p>
    <w:p w14:paraId="757E1B3A" w14:textId="77777777" w:rsidR="00780FD7" w:rsidRPr="0054732D" w:rsidRDefault="00780FD7" w:rsidP="00780FD7">
      <w:pPr>
        <w:rPr>
          <w:rFonts w:ascii="Arial" w:hAnsi="Arial" w:cs="Arial"/>
          <w:iCs/>
          <w:sz w:val="22"/>
          <w:szCs w:val="22"/>
        </w:rPr>
      </w:pPr>
    </w:p>
    <w:p w14:paraId="01E7641B" w14:textId="77777777" w:rsidR="00780FD7" w:rsidRPr="0054732D" w:rsidRDefault="00780FD7" w:rsidP="00780FD7">
      <w:pPr>
        <w:rPr>
          <w:rFonts w:ascii="Arial" w:hAnsi="Arial" w:cs="Arial"/>
          <w:iCs/>
          <w:sz w:val="22"/>
          <w:szCs w:val="22"/>
        </w:rPr>
      </w:pPr>
      <w:r w:rsidRPr="0054732D">
        <w:rPr>
          <w:rFonts w:ascii="Arial" w:hAnsi="Arial" w:cs="Arial"/>
          <w:iCs/>
          <w:sz w:val="22"/>
          <w:szCs w:val="22"/>
        </w:rPr>
        <w:t xml:space="preserve">Designed with a horizontal motor mount, CS </w:t>
      </w:r>
      <w:proofErr w:type="spellStart"/>
      <w:r w:rsidRPr="0054732D">
        <w:rPr>
          <w:rFonts w:ascii="Arial" w:hAnsi="Arial" w:cs="Arial"/>
          <w:iCs/>
          <w:sz w:val="22"/>
          <w:szCs w:val="22"/>
        </w:rPr>
        <w:t>Unitec’s</w:t>
      </w:r>
      <w:proofErr w:type="spellEnd"/>
      <w:r w:rsidRPr="0054732D">
        <w:rPr>
          <w:rFonts w:ascii="Arial" w:hAnsi="Arial" w:cs="Arial"/>
          <w:iCs/>
          <w:sz w:val="22"/>
          <w:szCs w:val="22"/>
        </w:rPr>
        <w:t xml:space="preserve"> new MAB 1</w:t>
      </w:r>
      <w:r w:rsidR="00F83BA5" w:rsidRPr="0054732D">
        <w:rPr>
          <w:rFonts w:ascii="Arial" w:hAnsi="Arial" w:cs="Arial"/>
          <w:iCs/>
          <w:sz w:val="22"/>
          <w:szCs w:val="22"/>
        </w:rPr>
        <w:t>55</w:t>
      </w:r>
      <w:r w:rsidRPr="0054732D">
        <w:rPr>
          <w:rFonts w:ascii="Arial" w:hAnsi="Arial" w:cs="Arial"/>
          <w:iCs/>
          <w:sz w:val="22"/>
          <w:szCs w:val="22"/>
        </w:rPr>
        <w:t xml:space="preserve"> portable magnetic drill is ideal for drilling in tight spaces. This ultra compact (7” tall) and lightweight (24 lbs.) drilling machine is easily portable </w:t>
      </w:r>
      <w:r w:rsidRPr="0054732D">
        <w:rPr>
          <w:rFonts w:ascii="Arial" w:hAnsi="Arial" w:cs="Arial"/>
          <w:sz w:val="22"/>
          <w:szCs w:val="22"/>
        </w:rPr>
        <w:t xml:space="preserve">to the jobsite, making it the </w:t>
      </w:r>
      <w:r w:rsidRPr="0054732D">
        <w:rPr>
          <w:rFonts w:ascii="Arial" w:hAnsi="Arial" w:cs="Arial"/>
          <w:iCs/>
          <w:sz w:val="22"/>
          <w:szCs w:val="22"/>
        </w:rPr>
        <w:t xml:space="preserve">hole-cutting solution for steel fabricators, contractors, plant maintenance and truck body operations. Its powerful </w:t>
      </w:r>
      <w:r w:rsidRPr="0054732D">
        <w:rPr>
          <w:rFonts w:ascii="Arial" w:hAnsi="Arial" w:cs="Arial"/>
          <w:sz w:val="22"/>
          <w:szCs w:val="22"/>
        </w:rPr>
        <w:t>9.25 Amp/110 Volt double-insulated motor</w:t>
      </w:r>
      <w:r w:rsidRPr="0054732D">
        <w:rPr>
          <w:rFonts w:ascii="Arial" w:hAnsi="Arial" w:cs="Arial"/>
          <w:iCs/>
          <w:sz w:val="22"/>
          <w:szCs w:val="22"/>
        </w:rPr>
        <w:t xml:space="preserve"> has a no-load speed of 4</w:t>
      </w:r>
      <w:r w:rsidR="00F83BA5" w:rsidRPr="0054732D">
        <w:rPr>
          <w:rFonts w:ascii="Arial" w:hAnsi="Arial" w:cs="Arial"/>
          <w:iCs/>
          <w:sz w:val="22"/>
          <w:szCs w:val="22"/>
        </w:rPr>
        <w:t>6</w:t>
      </w:r>
      <w:r w:rsidRPr="0054732D">
        <w:rPr>
          <w:rFonts w:ascii="Arial" w:hAnsi="Arial" w:cs="Arial"/>
          <w:iCs/>
          <w:sz w:val="22"/>
          <w:szCs w:val="22"/>
        </w:rPr>
        <w:t>0 RPM.  It drills up to 1-1/2” dia., 1</w:t>
      </w:r>
      <w:r w:rsidR="00F83BA5" w:rsidRPr="0054732D">
        <w:rPr>
          <w:rFonts w:ascii="Arial" w:hAnsi="Arial" w:cs="Arial"/>
          <w:iCs/>
          <w:sz w:val="22"/>
          <w:szCs w:val="22"/>
        </w:rPr>
        <w:t>-1/2</w:t>
      </w:r>
      <w:r w:rsidRPr="0054732D">
        <w:rPr>
          <w:rFonts w:ascii="Arial" w:hAnsi="Arial" w:cs="Arial"/>
          <w:iCs/>
          <w:sz w:val="22"/>
          <w:szCs w:val="22"/>
        </w:rPr>
        <w:t>” depth with annular cutters in structural steel and other metals.  The drill accepts cutters with a 3/4” Weldon shank.</w:t>
      </w:r>
    </w:p>
    <w:p w14:paraId="24F7FFCE" w14:textId="77777777" w:rsidR="00780FD7" w:rsidRPr="0054732D" w:rsidRDefault="00780FD7" w:rsidP="00780FD7">
      <w:pPr>
        <w:rPr>
          <w:rFonts w:ascii="Arial" w:hAnsi="Arial" w:cs="Arial"/>
          <w:iCs/>
          <w:sz w:val="22"/>
          <w:szCs w:val="22"/>
        </w:rPr>
      </w:pPr>
    </w:p>
    <w:p w14:paraId="591D4AD1" w14:textId="77777777" w:rsidR="00780FD7" w:rsidRPr="0054732D" w:rsidRDefault="00780FD7" w:rsidP="00780FD7">
      <w:pPr>
        <w:rPr>
          <w:rFonts w:ascii="Arial" w:hAnsi="Arial" w:cs="Arial"/>
          <w:iCs/>
          <w:sz w:val="22"/>
          <w:szCs w:val="22"/>
        </w:rPr>
      </w:pPr>
      <w:r w:rsidRPr="0054732D">
        <w:rPr>
          <w:rFonts w:ascii="Arial" w:hAnsi="Arial" w:cs="Arial"/>
          <w:iCs/>
          <w:sz w:val="22"/>
          <w:szCs w:val="22"/>
        </w:rPr>
        <w:t>The MAB 15</w:t>
      </w:r>
      <w:r w:rsidR="00F83BA5" w:rsidRPr="0054732D">
        <w:rPr>
          <w:rFonts w:ascii="Arial" w:hAnsi="Arial" w:cs="Arial"/>
          <w:iCs/>
          <w:sz w:val="22"/>
          <w:szCs w:val="22"/>
        </w:rPr>
        <w:t>5</w:t>
      </w:r>
      <w:r w:rsidRPr="0054732D">
        <w:rPr>
          <w:rFonts w:ascii="Arial" w:hAnsi="Arial" w:cs="Arial"/>
          <w:iCs/>
          <w:sz w:val="22"/>
          <w:szCs w:val="22"/>
        </w:rPr>
        <w:t xml:space="preserve"> magnetic drill is equipped with </w:t>
      </w:r>
      <w:r w:rsidRPr="0054732D">
        <w:rPr>
          <w:rFonts w:ascii="Arial" w:hAnsi="Arial" w:cs="Arial"/>
          <w:sz w:val="22"/>
          <w:szCs w:val="22"/>
        </w:rPr>
        <w:t xml:space="preserve">an integrated automatic cooling/lubrication system that increases the life of annular cutters by reducing friction and wear. </w:t>
      </w:r>
      <w:r w:rsidRPr="0054732D">
        <w:rPr>
          <w:rFonts w:ascii="Arial" w:hAnsi="Arial" w:cs="Arial"/>
          <w:iCs/>
          <w:sz w:val="22"/>
          <w:szCs w:val="22"/>
        </w:rPr>
        <w:t xml:space="preserve">The unit’s </w:t>
      </w:r>
      <w:r w:rsidR="00F83BA5" w:rsidRPr="0054732D">
        <w:rPr>
          <w:rFonts w:ascii="Arial" w:hAnsi="Arial" w:cs="Arial"/>
          <w:iCs/>
          <w:sz w:val="22"/>
          <w:szCs w:val="22"/>
        </w:rPr>
        <w:t xml:space="preserve">ratchet-style </w:t>
      </w:r>
      <w:r w:rsidRPr="0054732D">
        <w:rPr>
          <w:rFonts w:ascii="Arial" w:hAnsi="Arial" w:cs="Arial"/>
          <w:iCs/>
          <w:sz w:val="22"/>
          <w:szCs w:val="22"/>
        </w:rPr>
        <w:t>advancing lever can be mou</w:t>
      </w:r>
      <w:r w:rsidR="00F83BA5" w:rsidRPr="0054732D">
        <w:rPr>
          <w:rFonts w:ascii="Arial" w:hAnsi="Arial" w:cs="Arial"/>
          <w:iCs/>
          <w:sz w:val="22"/>
          <w:szCs w:val="22"/>
        </w:rPr>
        <w:t>nted on the left or right side.</w:t>
      </w:r>
    </w:p>
    <w:p w14:paraId="53CC219F" w14:textId="77777777" w:rsidR="00780FD7" w:rsidRPr="0054732D" w:rsidRDefault="00780FD7" w:rsidP="00780FD7">
      <w:pPr>
        <w:rPr>
          <w:rFonts w:ascii="Arial" w:hAnsi="Arial" w:cs="Arial"/>
          <w:iCs/>
          <w:sz w:val="22"/>
          <w:szCs w:val="22"/>
        </w:rPr>
      </w:pPr>
    </w:p>
    <w:p w14:paraId="5932A79A" w14:textId="77777777" w:rsidR="00780FD7" w:rsidRDefault="00780FD7" w:rsidP="00780FD7">
      <w:pPr>
        <w:rPr>
          <w:rFonts w:ascii="Arial" w:hAnsi="Arial" w:cs="Arial"/>
          <w:sz w:val="22"/>
          <w:szCs w:val="22"/>
        </w:rPr>
      </w:pPr>
      <w:r w:rsidRPr="0054732D">
        <w:rPr>
          <w:rFonts w:ascii="Arial" w:hAnsi="Arial" w:cs="Arial"/>
          <w:iCs/>
          <w:sz w:val="22"/>
          <w:szCs w:val="22"/>
        </w:rPr>
        <w:t>The high-density, dual-coil magnet has a holding strength of up to 2,640 pounds, providing the pulling power required for heavy-duty drilling.</w:t>
      </w:r>
      <w:r w:rsidRPr="0054732D">
        <w:rPr>
          <w:rFonts w:ascii="Arial" w:hAnsi="Arial" w:cs="Arial"/>
          <w:sz w:val="22"/>
          <w:szCs w:val="22"/>
        </w:rPr>
        <w:t xml:space="preserve"> The Electronic Safety Shutoff Sensor automatically shuts down the drill motor if the magnet loses contact with the material, protecting the operator and equipment. An internal cable routing system increases safety by helping to protect the motor power cord from external damage.</w:t>
      </w:r>
    </w:p>
    <w:p w14:paraId="4F786207" w14:textId="77777777" w:rsidR="0054732D" w:rsidRDefault="0054732D" w:rsidP="00780FD7">
      <w:pPr>
        <w:rPr>
          <w:rFonts w:ascii="Arial" w:hAnsi="Arial" w:cs="Arial"/>
          <w:sz w:val="22"/>
          <w:szCs w:val="22"/>
        </w:rPr>
      </w:pPr>
    </w:p>
    <w:p w14:paraId="45706848" w14:textId="77777777" w:rsidR="0054732D" w:rsidRPr="00323983" w:rsidRDefault="0054732D" w:rsidP="0054732D">
      <w:pPr>
        <w:rPr>
          <w:rFonts w:ascii="Arial" w:hAnsi="Arial" w:cs="Arial"/>
          <w:sz w:val="22"/>
          <w:szCs w:val="22"/>
        </w:rPr>
      </w:pPr>
      <w:r w:rsidRPr="00323983">
        <w:rPr>
          <w:rFonts w:ascii="Arial" w:hAnsi="Arial" w:cs="Arial"/>
          <w:sz w:val="22"/>
          <w:szCs w:val="22"/>
        </w:rPr>
        <w:t xml:space="preserve">For more information and to view demo videos, visit CS </w:t>
      </w:r>
      <w:proofErr w:type="spellStart"/>
      <w:r w:rsidRPr="00323983">
        <w:rPr>
          <w:rFonts w:ascii="Arial" w:hAnsi="Arial" w:cs="Arial"/>
          <w:sz w:val="22"/>
          <w:szCs w:val="22"/>
        </w:rPr>
        <w:t>Unitec's</w:t>
      </w:r>
      <w:proofErr w:type="spellEnd"/>
      <w:r w:rsidRPr="00323983">
        <w:rPr>
          <w:rFonts w:ascii="Arial" w:hAnsi="Arial" w:cs="Arial"/>
          <w:sz w:val="22"/>
          <w:szCs w:val="22"/>
        </w:rPr>
        <w:t xml:space="preserve"> website at:</w:t>
      </w:r>
    </w:p>
    <w:p w14:paraId="58558913" w14:textId="3E7735F4" w:rsidR="0054732D" w:rsidRDefault="0054732D" w:rsidP="00780FD7">
      <w:pPr>
        <w:rPr>
          <w:rFonts w:ascii="Arial" w:hAnsi="Arial" w:cs="Arial"/>
          <w:sz w:val="22"/>
          <w:szCs w:val="22"/>
        </w:rPr>
      </w:pPr>
      <w:hyperlink r:id="rId9" w:history="1">
        <w:r w:rsidRPr="00783992">
          <w:rPr>
            <w:rStyle w:val="Hyperlink"/>
            <w:rFonts w:ascii="Arial" w:hAnsi="Arial" w:cs="Arial"/>
            <w:sz w:val="22"/>
            <w:szCs w:val="22"/>
          </w:rPr>
          <w:t>https://www.csunitec.com/drills/portable-magnetic-drills-and-drilling-machines/mab-series-electric/mab-155-ultra-compact-portable-magnetic-drill</w:t>
        </w:r>
      </w:hyperlink>
    </w:p>
    <w:p w14:paraId="7390ADB6" w14:textId="77777777" w:rsidR="0054732D" w:rsidRPr="0054732D" w:rsidRDefault="0054732D" w:rsidP="00780FD7">
      <w:pPr>
        <w:rPr>
          <w:rFonts w:ascii="Arial" w:hAnsi="Arial" w:cs="Arial"/>
          <w:sz w:val="22"/>
          <w:szCs w:val="22"/>
        </w:rPr>
      </w:pPr>
    </w:p>
    <w:p w14:paraId="7A74587E" w14:textId="77777777" w:rsidR="00780FD7" w:rsidRPr="0054732D" w:rsidRDefault="00780FD7">
      <w:pPr>
        <w:tabs>
          <w:tab w:val="left" w:pos="4590"/>
        </w:tabs>
        <w:rPr>
          <w:rFonts w:ascii="Arial" w:hAnsi="Arial" w:cs="Arial"/>
          <w:sz w:val="22"/>
          <w:szCs w:val="22"/>
        </w:rPr>
      </w:pPr>
      <w:bookmarkStart w:id="0" w:name="_GoBack"/>
      <w:bookmarkEnd w:id="0"/>
    </w:p>
    <w:p w14:paraId="5C73E5AA" w14:textId="77777777" w:rsidR="00780FD7" w:rsidRPr="0054732D" w:rsidRDefault="00780FD7">
      <w:pPr>
        <w:tabs>
          <w:tab w:val="left" w:pos="4590"/>
        </w:tabs>
        <w:rPr>
          <w:rFonts w:ascii="Arial" w:hAnsi="Arial" w:cs="Arial"/>
          <w:sz w:val="22"/>
          <w:szCs w:val="22"/>
        </w:rPr>
      </w:pPr>
    </w:p>
    <w:p w14:paraId="653E8964" w14:textId="77777777" w:rsidR="00780FD7" w:rsidRPr="0054732D" w:rsidRDefault="00780FD7">
      <w:pPr>
        <w:pStyle w:val="BodyText"/>
        <w:tabs>
          <w:tab w:val="left" w:pos="-2790"/>
          <w:tab w:val="left" w:pos="990"/>
          <w:tab w:val="left" w:pos="4410"/>
          <w:tab w:val="left" w:pos="5130"/>
        </w:tabs>
        <w:rPr>
          <w:rFonts w:ascii="Arial" w:hAnsi="Arial" w:cs="Arial"/>
          <w:sz w:val="22"/>
          <w:szCs w:val="22"/>
        </w:rPr>
      </w:pPr>
      <w:r w:rsidRPr="0054732D">
        <w:rPr>
          <w:rFonts w:ascii="Arial" w:hAnsi="Arial" w:cs="Arial"/>
          <w:sz w:val="22"/>
          <w:szCs w:val="22"/>
        </w:rPr>
        <w:t>Contact:</w:t>
      </w:r>
      <w:r w:rsidRPr="0054732D">
        <w:rPr>
          <w:rFonts w:ascii="Arial" w:hAnsi="Arial" w:cs="Arial"/>
          <w:sz w:val="22"/>
          <w:szCs w:val="22"/>
        </w:rPr>
        <w:tab/>
        <w:t>Tom Carroll</w:t>
      </w:r>
      <w:r w:rsidRPr="0054732D">
        <w:rPr>
          <w:rFonts w:ascii="Arial" w:hAnsi="Arial" w:cs="Arial"/>
          <w:sz w:val="22"/>
          <w:szCs w:val="22"/>
        </w:rPr>
        <w:tab/>
      </w:r>
      <w:proofErr w:type="gramStart"/>
      <w:r w:rsidRPr="0054732D">
        <w:rPr>
          <w:rFonts w:ascii="Arial" w:hAnsi="Arial" w:cs="Arial"/>
          <w:sz w:val="22"/>
          <w:szCs w:val="22"/>
        </w:rPr>
        <w:t>From</w:t>
      </w:r>
      <w:proofErr w:type="gramEnd"/>
      <w:r w:rsidRPr="0054732D">
        <w:rPr>
          <w:rFonts w:ascii="Arial" w:hAnsi="Arial" w:cs="Arial"/>
          <w:sz w:val="22"/>
          <w:szCs w:val="22"/>
        </w:rPr>
        <w:t>:</w:t>
      </w:r>
      <w:r w:rsidRPr="0054732D">
        <w:rPr>
          <w:rFonts w:ascii="Arial" w:hAnsi="Arial" w:cs="Arial"/>
          <w:sz w:val="22"/>
          <w:szCs w:val="22"/>
        </w:rPr>
        <w:tab/>
        <w:t xml:space="preserve">CS </w:t>
      </w:r>
      <w:proofErr w:type="spellStart"/>
      <w:r w:rsidRPr="0054732D">
        <w:rPr>
          <w:rFonts w:ascii="Arial" w:hAnsi="Arial" w:cs="Arial"/>
          <w:sz w:val="22"/>
          <w:szCs w:val="22"/>
        </w:rPr>
        <w:t>Unitec</w:t>
      </w:r>
      <w:proofErr w:type="spellEnd"/>
      <w:r w:rsidRPr="0054732D">
        <w:rPr>
          <w:rFonts w:ascii="Arial" w:hAnsi="Arial" w:cs="Arial"/>
          <w:sz w:val="22"/>
          <w:szCs w:val="22"/>
        </w:rPr>
        <w:t>, Inc.</w:t>
      </w:r>
    </w:p>
    <w:p w14:paraId="2B29AAFB" w14:textId="77777777" w:rsidR="00780FD7" w:rsidRPr="0054732D" w:rsidRDefault="00780FD7">
      <w:pPr>
        <w:tabs>
          <w:tab w:val="left" w:pos="990"/>
          <w:tab w:val="left" w:pos="4410"/>
          <w:tab w:val="left" w:pos="4590"/>
          <w:tab w:val="left" w:pos="5130"/>
        </w:tabs>
        <w:rPr>
          <w:rFonts w:ascii="Arial" w:hAnsi="Arial" w:cs="Arial"/>
          <w:sz w:val="22"/>
          <w:szCs w:val="22"/>
        </w:rPr>
      </w:pPr>
      <w:r w:rsidRPr="0054732D">
        <w:rPr>
          <w:rFonts w:ascii="Arial" w:hAnsi="Arial" w:cs="Arial"/>
          <w:sz w:val="22"/>
          <w:szCs w:val="22"/>
        </w:rPr>
        <w:tab/>
        <w:t>President</w:t>
      </w:r>
      <w:r w:rsidRPr="0054732D">
        <w:rPr>
          <w:rFonts w:ascii="Arial" w:hAnsi="Arial" w:cs="Arial"/>
          <w:sz w:val="22"/>
          <w:szCs w:val="22"/>
        </w:rPr>
        <w:tab/>
      </w:r>
      <w:r w:rsidRPr="0054732D">
        <w:rPr>
          <w:rFonts w:ascii="Arial" w:hAnsi="Arial" w:cs="Arial"/>
          <w:sz w:val="22"/>
          <w:szCs w:val="22"/>
        </w:rPr>
        <w:tab/>
      </w:r>
      <w:r w:rsidRPr="0054732D">
        <w:rPr>
          <w:rFonts w:ascii="Arial" w:hAnsi="Arial" w:cs="Arial"/>
          <w:sz w:val="22"/>
          <w:szCs w:val="22"/>
        </w:rPr>
        <w:tab/>
        <w:t>22 Harbor Avenue</w:t>
      </w:r>
    </w:p>
    <w:p w14:paraId="78911701" w14:textId="77777777" w:rsidR="00780FD7" w:rsidRPr="0054732D" w:rsidRDefault="00780FD7">
      <w:pPr>
        <w:tabs>
          <w:tab w:val="left" w:pos="990"/>
          <w:tab w:val="left" w:pos="4410"/>
          <w:tab w:val="left" w:pos="4590"/>
          <w:tab w:val="left" w:pos="5130"/>
        </w:tabs>
        <w:rPr>
          <w:rFonts w:ascii="Arial" w:hAnsi="Arial" w:cs="Arial"/>
          <w:sz w:val="22"/>
          <w:szCs w:val="22"/>
        </w:rPr>
      </w:pPr>
      <w:r w:rsidRPr="0054732D">
        <w:rPr>
          <w:rFonts w:ascii="Arial" w:hAnsi="Arial" w:cs="Arial"/>
          <w:sz w:val="22"/>
          <w:szCs w:val="22"/>
        </w:rPr>
        <w:tab/>
      </w:r>
      <w:r w:rsidRPr="0054732D">
        <w:rPr>
          <w:rFonts w:ascii="Arial" w:hAnsi="Arial" w:cs="Arial"/>
          <w:sz w:val="22"/>
          <w:szCs w:val="22"/>
        </w:rPr>
        <w:tab/>
      </w:r>
      <w:r w:rsidRPr="0054732D">
        <w:rPr>
          <w:rFonts w:ascii="Arial" w:hAnsi="Arial" w:cs="Arial"/>
          <w:sz w:val="22"/>
          <w:szCs w:val="22"/>
        </w:rPr>
        <w:tab/>
      </w:r>
      <w:r w:rsidRPr="0054732D">
        <w:rPr>
          <w:rFonts w:ascii="Arial" w:hAnsi="Arial" w:cs="Arial"/>
          <w:sz w:val="22"/>
          <w:szCs w:val="22"/>
        </w:rPr>
        <w:tab/>
        <w:t>Norwalk, CT 06850</w:t>
      </w:r>
    </w:p>
    <w:p w14:paraId="712C6790" w14:textId="77777777" w:rsidR="00780FD7" w:rsidRPr="0054732D" w:rsidRDefault="00780FD7">
      <w:pPr>
        <w:tabs>
          <w:tab w:val="left" w:pos="990"/>
          <w:tab w:val="left" w:pos="4410"/>
          <w:tab w:val="left" w:pos="4590"/>
          <w:tab w:val="left" w:pos="5130"/>
        </w:tabs>
        <w:rPr>
          <w:rFonts w:ascii="Arial" w:hAnsi="Arial" w:cs="Arial"/>
          <w:sz w:val="22"/>
          <w:szCs w:val="22"/>
        </w:rPr>
      </w:pPr>
      <w:r w:rsidRPr="0054732D">
        <w:rPr>
          <w:rFonts w:ascii="Arial" w:hAnsi="Arial" w:cs="Arial"/>
          <w:sz w:val="22"/>
          <w:szCs w:val="22"/>
        </w:rPr>
        <w:t>Email:</w:t>
      </w:r>
      <w:r w:rsidRPr="0054732D">
        <w:rPr>
          <w:rFonts w:ascii="Arial" w:hAnsi="Arial" w:cs="Arial"/>
          <w:sz w:val="22"/>
          <w:szCs w:val="22"/>
        </w:rPr>
        <w:tab/>
        <w:t>info@csunitec.com</w:t>
      </w:r>
      <w:r w:rsidRPr="0054732D">
        <w:rPr>
          <w:rFonts w:ascii="Arial" w:hAnsi="Arial" w:cs="Arial"/>
          <w:sz w:val="22"/>
          <w:szCs w:val="22"/>
        </w:rPr>
        <w:tab/>
        <w:t>Phone:</w:t>
      </w:r>
      <w:r w:rsidRPr="0054732D">
        <w:rPr>
          <w:rFonts w:ascii="Arial" w:hAnsi="Arial" w:cs="Arial"/>
          <w:sz w:val="22"/>
          <w:szCs w:val="22"/>
        </w:rPr>
        <w:tab/>
        <w:t>(800) 700-5919</w:t>
      </w:r>
    </w:p>
    <w:p w14:paraId="4F8DF639" w14:textId="77777777" w:rsidR="00780FD7" w:rsidRPr="0054732D" w:rsidRDefault="00780FD7">
      <w:pPr>
        <w:tabs>
          <w:tab w:val="left" w:pos="990"/>
          <w:tab w:val="left" w:pos="4410"/>
          <w:tab w:val="left" w:pos="4590"/>
          <w:tab w:val="left" w:pos="5130"/>
        </w:tabs>
        <w:rPr>
          <w:rFonts w:ascii="Arial" w:hAnsi="Arial" w:cs="Arial"/>
          <w:sz w:val="22"/>
          <w:szCs w:val="22"/>
        </w:rPr>
      </w:pPr>
      <w:r w:rsidRPr="0054732D">
        <w:rPr>
          <w:rFonts w:ascii="Arial" w:hAnsi="Arial" w:cs="Arial"/>
          <w:sz w:val="22"/>
          <w:szCs w:val="22"/>
        </w:rPr>
        <w:t>Website:</w:t>
      </w:r>
      <w:r w:rsidRPr="0054732D">
        <w:rPr>
          <w:rFonts w:ascii="Arial" w:hAnsi="Arial" w:cs="Arial"/>
          <w:sz w:val="22"/>
          <w:szCs w:val="22"/>
        </w:rPr>
        <w:tab/>
        <w:t>www.csunitec.com</w:t>
      </w:r>
      <w:r w:rsidRPr="0054732D">
        <w:rPr>
          <w:rFonts w:ascii="Arial" w:hAnsi="Arial" w:cs="Arial"/>
          <w:sz w:val="22"/>
          <w:szCs w:val="22"/>
        </w:rPr>
        <w:tab/>
        <w:t>Fax:</w:t>
      </w:r>
      <w:r w:rsidRPr="0054732D">
        <w:rPr>
          <w:rFonts w:ascii="Arial" w:hAnsi="Arial" w:cs="Arial"/>
          <w:sz w:val="22"/>
          <w:szCs w:val="22"/>
        </w:rPr>
        <w:tab/>
        <w:t>(203) 853-9921</w:t>
      </w:r>
    </w:p>
    <w:p w14:paraId="14F403FD" w14:textId="77777777" w:rsidR="00780FD7" w:rsidRPr="0054732D" w:rsidRDefault="00780FD7">
      <w:pPr>
        <w:tabs>
          <w:tab w:val="left" w:pos="990"/>
          <w:tab w:val="left" w:pos="4410"/>
          <w:tab w:val="left" w:pos="4590"/>
          <w:tab w:val="left" w:pos="5130"/>
        </w:tabs>
        <w:rPr>
          <w:rFonts w:ascii="Arial" w:hAnsi="Arial" w:cs="Arial"/>
          <w:sz w:val="22"/>
          <w:szCs w:val="22"/>
        </w:rPr>
      </w:pPr>
    </w:p>
    <w:p w14:paraId="7049C11F" w14:textId="77777777" w:rsidR="00780FD7" w:rsidRPr="0054732D" w:rsidRDefault="00780FD7">
      <w:pPr>
        <w:tabs>
          <w:tab w:val="left" w:pos="990"/>
          <w:tab w:val="left" w:pos="4410"/>
          <w:tab w:val="left" w:pos="4590"/>
          <w:tab w:val="left" w:pos="5130"/>
        </w:tabs>
        <w:rPr>
          <w:rFonts w:ascii="Arial" w:hAnsi="Arial" w:cs="Arial"/>
          <w:sz w:val="22"/>
          <w:szCs w:val="22"/>
        </w:rPr>
      </w:pPr>
    </w:p>
    <w:p w14:paraId="5882B5A6" w14:textId="77777777" w:rsidR="00780FD7" w:rsidRPr="0054732D" w:rsidRDefault="00780FD7">
      <w:pPr>
        <w:tabs>
          <w:tab w:val="left" w:pos="990"/>
          <w:tab w:val="left" w:pos="4410"/>
          <w:tab w:val="left" w:pos="4590"/>
          <w:tab w:val="left" w:pos="5130"/>
        </w:tabs>
        <w:rPr>
          <w:rFonts w:ascii="Arial" w:hAnsi="Arial" w:cs="Arial"/>
          <w:i/>
          <w:sz w:val="22"/>
          <w:szCs w:val="22"/>
        </w:rPr>
      </w:pPr>
      <w:r w:rsidRPr="0054732D">
        <w:rPr>
          <w:rFonts w:ascii="Arial" w:hAnsi="Arial" w:cs="Arial"/>
          <w:i/>
          <w:sz w:val="22"/>
          <w:szCs w:val="22"/>
        </w:rPr>
        <w:t xml:space="preserve">For media inquiries contact </w:t>
      </w:r>
      <w:r w:rsidR="007B4F1A" w:rsidRPr="0054732D">
        <w:rPr>
          <w:rFonts w:ascii="Arial" w:hAnsi="Arial" w:cs="Arial"/>
          <w:i/>
          <w:sz w:val="22"/>
          <w:szCs w:val="22"/>
        </w:rPr>
        <w:t>Jennifer Neale</w:t>
      </w:r>
      <w:r w:rsidRPr="0054732D">
        <w:rPr>
          <w:rFonts w:ascii="Arial" w:hAnsi="Arial" w:cs="Arial"/>
          <w:i/>
          <w:sz w:val="22"/>
          <w:szCs w:val="22"/>
        </w:rPr>
        <w:t xml:space="preserve"> • Les Howe Associates • 860-267-6651 • </w:t>
      </w:r>
      <w:r w:rsidR="007B4F1A" w:rsidRPr="0054732D">
        <w:rPr>
          <w:rFonts w:ascii="Arial" w:hAnsi="Arial" w:cs="Arial"/>
          <w:i/>
          <w:sz w:val="22"/>
          <w:szCs w:val="22"/>
        </w:rPr>
        <w:t>jneale</w:t>
      </w:r>
      <w:r w:rsidRPr="0054732D">
        <w:rPr>
          <w:rFonts w:ascii="Arial" w:hAnsi="Arial" w:cs="Arial"/>
          <w:i/>
          <w:sz w:val="22"/>
          <w:szCs w:val="22"/>
        </w:rPr>
        <w:t>@leshowe.com</w:t>
      </w:r>
    </w:p>
    <w:sectPr w:rsidR="00780FD7" w:rsidRPr="0054732D" w:rsidSect="0054732D">
      <w:pgSz w:w="12240" w:h="15840"/>
      <w:pgMar w:top="747" w:right="1440" w:bottom="634"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89F25" w14:textId="77777777" w:rsidR="00B7768E" w:rsidRDefault="00B7768E">
      <w:r>
        <w:separator/>
      </w:r>
    </w:p>
  </w:endnote>
  <w:endnote w:type="continuationSeparator" w:id="0">
    <w:p w14:paraId="47773596" w14:textId="77777777" w:rsidR="00B7768E" w:rsidRDefault="00B7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3A529" w14:textId="77777777" w:rsidR="00B7768E" w:rsidRDefault="00B7768E">
      <w:r>
        <w:separator/>
      </w:r>
    </w:p>
  </w:footnote>
  <w:footnote w:type="continuationSeparator" w:id="0">
    <w:p w14:paraId="1CC235A1" w14:textId="77777777" w:rsidR="00B7768E" w:rsidRDefault="00B776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D46"/>
    <w:rsid w:val="0054732D"/>
    <w:rsid w:val="00780FD7"/>
    <w:rsid w:val="007B4F1A"/>
    <w:rsid w:val="00AE7D46"/>
    <w:rsid w:val="00B70F20"/>
    <w:rsid w:val="00B7768E"/>
    <w:rsid w:val="00CA70FC"/>
    <w:rsid w:val="00F83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4405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jc w:val="center"/>
      <w:outlineLvl w:val="1"/>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sz w:val="20"/>
    </w:rPr>
  </w:style>
  <w:style w:type="paragraph" w:styleId="BodyText2">
    <w:name w:val="Body Text 2"/>
    <w:basedOn w:val="Normal"/>
    <w:pPr>
      <w:jc w:val="center"/>
    </w:pPr>
    <w:rPr>
      <w:sz w:val="22"/>
    </w:rPr>
  </w:style>
  <w:style w:type="paragraph" w:styleId="Header">
    <w:name w:val="header"/>
    <w:basedOn w:val="Normal"/>
    <w:semiHidden/>
    <w:unhideWhenUsed/>
    <w:pPr>
      <w:tabs>
        <w:tab w:val="center" w:pos="4320"/>
        <w:tab w:val="right" w:pos="8640"/>
      </w:tabs>
    </w:pPr>
  </w:style>
  <w:style w:type="character" w:customStyle="1" w:styleId="HeaderChar">
    <w:name w:val="Header Char"/>
    <w:semiHidden/>
    <w:rPr>
      <w:sz w:val="24"/>
      <w:szCs w:val="24"/>
    </w:rPr>
  </w:style>
  <w:style w:type="paragraph" w:styleId="Footer">
    <w:name w:val="footer"/>
    <w:basedOn w:val="Normal"/>
    <w:semiHidden/>
    <w:unhideWhenUsed/>
    <w:pPr>
      <w:tabs>
        <w:tab w:val="center" w:pos="4320"/>
        <w:tab w:val="right" w:pos="8640"/>
      </w:tabs>
    </w:pPr>
  </w:style>
  <w:style w:type="character" w:customStyle="1" w:styleId="FooterChar">
    <w:name w:val="Footer Char"/>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hyperlink" Target="https://www.csunitec.com/drills/portable-magnetic-drills-and-drilling-machines/mab-series-electric/mab-155-ultra-compact-portable-magnetic-dril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312</Words>
  <Characters>1783</Characters>
  <Application>Microsoft Macintosh Word</Application>
  <DocSecurity>0</DocSecurity>
  <Lines>14</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NEWS RELEASE</vt:lpstr>
      <vt:lpstr>NEWS RELEASE </vt:lpstr>
    </vt:vector>
  </TitlesOfParts>
  <Company>Les Howe Associates</Company>
  <LinksUpToDate>false</LinksUpToDate>
  <CharactersWithSpaces>2091</CharactersWithSpaces>
  <SharedDoc>false</SharedDoc>
  <HLinks>
    <vt:vector size="12" baseType="variant">
      <vt:variant>
        <vt:i4>1900636</vt:i4>
      </vt:variant>
      <vt:variant>
        <vt:i4>-1</vt:i4>
      </vt:variant>
      <vt:variant>
        <vt:i4>1038</vt:i4>
      </vt:variant>
      <vt:variant>
        <vt:i4>1</vt:i4>
      </vt:variant>
      <vt:variant>
        <vt:lpwstr>CS Unitec Logo_72</vt:lpwstr>
      </vt:variant>
      <vt:variant>
        <vt:lpwstr/>
      </vt:variant>
      <vt:variant>
        <vt:i4>7798817</vt:i4>
      </vt:variant>
      <vt:variant>
        <vt:i4>-1</vt:i4>
      </vt:variant>
      <vt:variant>
        <vt:i4>1047</vt:i4>
      </vt:variant>
      <vt:variant>
        <vt:i4>1</vt:i4>
      </vt:variant>
      <vt:variant>
        <vt:lpwstr>CS Unitec MAB 150 Magnetic Drill_pr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subject/>
  <dc:creator>Karen Brown</dc:creator>
  <cp:keywords/>
  <cp:lastModifiedBy>Jennifer Neale</cp:lastModifiedBy>
  <cp:revision>4</cp:revision>
  <dcterms:created xsi:type="dcterms:W3CDTF">2017-11-01T17:41:00Z</dcterms:created>
  <dcterms:modified xsi:type="dcterms:W3CDTF">2017-11-01T17:47:00Z</dcterms:modified>
</cp:coreProperties>
</file>